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ED" w:rsidRPr="00165256" w:rsidRDefault="00B92C9C" w:rsidP="0016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256">
        <w:rPr>
          <w:rFonts w:ascii="Times New Roman" w:hAnsi="Times New Roman" w:cs="Times New Roman"/>
          <w:b/>
          <w:sz w:val="28"/>
          <w:szCs w:val="28"/>
        </w:rPr>
        <w:t>Воспитание духовных ценностей в свете приоритетных направлений «Стратегии развития воспитания в Российской Федерации до 2025 года»</w:t>
      </w:r>
    </w:p>
    <w:p w:rsidR="00B92C9C" w:rsidRPr="00165256" w:rsidRDefault="00B92C9C" w:rsidP="00165256">
      <w:pPr>
        <w:jc w:val="both"/>
        <w:rPr>
          <w:rFonts w:ascii="Times New Roman" w:hAnsi="Times New Roman" w:cs="Times New Roman"/>
          <w:sz w:val="24"/>
          <w:szCs w:val="24"/>
        </w:rPr>
      </w:pPr>
      <w:r w:rsidRPr="00165256">
        <w:rPr>
          <w:rFonts w:ascii="Times New Roman" w:hAnsi="Times New Roman" w:cs="Times New Roman"/>
          <w:sz w:val="24"/>
          <w:szCs w:val="24"/>
        </w:rPr>
        <w:t>Выступление на пленарном заседании регионального семинара «Психолого-педагогические аспекты воспитательной деятельности учителя в свете приоритетных направлений стратегии развития воспитания в Российской Федерации до 2025 года».</w:t>
      </w:r>
    </w:p>
    <w:p w:rsidR="000D43D7" w:rsidRPr="00165256" w:rsidRDefault="00B92C9C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 xml:space="preserve">21.02.2017г.                                  </w:t>
      </w:r>
      <w:r w:rsidR="00165256" w:rsidRPr="001652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5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Полякова И.И.</w:t>
      </w:r>
    </w:p>
    <w:p w:rsidR="00E67F95" w:rsidRPr="00165256" w:rsidRDefault="00E67F95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>От успешного решения задачи формирования гармонично развитой, культурной личности человека  во многом зависит будущее. В «Стратегии развития воспитания в Российской Федерации до 2025 года»</w:t>
      </w:r>
      <w:r w:rsidR="0030375B" w:rsidRPr="00165256">
        <w:rPr>
          <w:rFonts w:ascii="Times New Roman" w:hAnsi="Times New Roman" w:cs="Times New Roman"/>
          <w:sz w:val="28"/>
          <w:szCs w:val="28"/>
        </w:rPr>
        <w:t xml:space="preserve"> записано</w:t>
      </w:r>
      <w:r w:rsidRPr="001652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F95" w:rsidRPr="00165256" w:rsidRDefault="00E67F95" w:rsidP="001652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  <w:r w:rsidR="00165256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этим:</w:t>
      </w:r>
    </w:p>
    <w:p w:rsidR="00E67F95" w:rsidRPr="00165256" w:rsidRDefault="00E67F95" w:rsidP="001652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«Приоритетной задачей Российской Федерации в сфере воспитания детей является развитие высоконравственной личности,</w:t>
      </w:r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</w:t>
      </w:r>
    </w:p>
    <w:p w:rsidR="00210AA8" w:rsidRPr="00165256" w:rsidRDefault="00210AA8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 xml:space="preserve">Психолого-педагогическое осмысление изменений, происходящих сегодня в обществе, со всей наглядностью показывает необходимость возвращения к идеям </w:t>
      </w:r>
      <w:proofErr w:type="spellStart"/>
      <w:r w:rsidRPr="0016525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65256">
        <w:rPr>
          <w:rFonts w:ascii="Times New Roman" w:hAnsi="Times New Roman" w:cs="Times New Roman"/>
          <w:sz w:val="28"/>
          <w:szCs w:val="28"/>
        </w:rPr>
        <w:t>, личностно ориентированного образования, лежащим в основе русской классической педагогики. Она, являясь духовным, нравственным и интеллектуальным богатством народа,  всегда стремилась вносить в процес</w:t>
      </w:r>
      <w:r w:rsidR="00165256" w:rsidRPr="00165256">
        <w:rPr>
          <w:rFonts w:ascii="Times New Roman" w:hAnsi="Times New Roman" w:cs="Times New Roman"/>
          <w:sz w:val="28"/>
          <w:szCs w:val="28"/>
        </w:rPr>
        <w:t>с воспитания идеалы и ценности духовной к</w:t>
      </w:r>
      <w:r w:rsidRPr="00165256">
        <w:rPr>
          <w:rFonts w:ascii="Times New Roman" w:hAnsi="Times New Roman" w:cs="Times New Roman"/>
          <w:sz w:val="28"/>
          <w:szCs w:val="28"/>
        </w:rPr>
        <w:t>ультуры. Это тот кладезь, тот неисчерпаемый источник, который в современных условиях нестабильности, глобального кризиса, болезненного поиска выхода из цивилизационного тупика поможет найти надёжные основы для воспитания личности и общества.</w:t>
      </w:r>
    </w:p>
    <w:p w:rsidR="00210AA8" w:rsidRPr="00165256" w:rsidRDefault="00210AA8" w:rsidP="001652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256">
        <w:rPr>
          <w:rFonts w:ascii="Times New Roman" w:hAnsi="Times New Roman" w:cs="Times New Roman"/>
          <w:sz w:val="28"/>
          <w:szCs w:val="28"/>
        </w:rPr>
        <w:t xml:space="preserve">Русские педагоги-классики в своё время активно искали пути развития отечественного просвещения, которое виделось им как становление общечеловеческих духовных ценностей, но при сохранении и укреплении самобытности страны. </w:t>
      </w:r>
      <w:r w:rsidRPr="00165256">
        <w:rPr>
          <w:rFonts w:ascii="Times New Roman" w:hAnsi="Times New Roman" w:cs="Times New Roman"/>
          <w:b/>
          <w:sz w:val="28"/>
          <w:szCs w:val="28"/>
        </w:rPr>
        <w:t xml:space="preserve">Русская педагогическая мысль остро поднимала проблему национального воспитательного идеала. </w:t>
      </w:r>
    </w:p>
    <w:p w:rsidR="00210AA8" w:rsidRPr="00165256" w:rsidRDefault="00210AA8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 xml:space="preserve">Так, по убеждению </w:t>
      </w:r>
      <w:proofErr w:type="spellStart"/>
      <w:r w:rsidRPr="00165256">
        <w:rPr>
          <w:rFonts w:ascii="Times New Roman" w:hAnsi="Times New Roman" w:cs="Times New Roman"/>
          <w:sz w:val="28"/>
          <w:szCs w:val="28"/>
        </w:rPr>
        <w:t>Н.И.Пирогова</w:t>
      </w:r>
      <w:proofErr w:type="spellEnd"/>
      <w:r w:rsidRPr="00165256">
        <w:rPr>
          <w:rFonts w:ascii="Times New Roman" w:hAnsi="Times New Roman" w:cs="Times New Roman"/>
          <w:sz w:val="28"/>
          <w:szCs w:val="28"/>
        </w:rPr>
        <w:t xml:space="preserve">, целью воспитания является не ранняя специализация обучения, а подготовка к жизни высоконравственного человека с широким кругозором. </w:t>
      </w:r>
    </w:p>
    <w:p w:rsidR="00210AA8" w:rsidRPr="00165256" w:rsidRDefault="00210AA8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lastRenderedPageBreak/>
        <w:t xml:space="preserve">Великий </w:t>
      </w:r>
      <w:proofErr w:type="spellStart"/>
      <w:r w:rsidRPr="00165256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165256">
        <w:rPr>
          <w:rFonts w:ascii="Times New Roman" w:hAnsi="Times New Roman" w:cs="Times New Roman"/>
          <w:sz w:val="28"/>
          <w:szCs w:val="28"/>
        </w:rPr>
        <w:t xml:space="preserve"> считал, что система воспитания порождается историей народа, его потребностями и бытом, его материальной и духовной культурой, что она не может существовать вне решения </w:t>
      </w:r>
      <w:r w:rsidR="0030375B" w:rsidRPr="00165256">
        <w:rPr>
          <w:rFonts w:ascii="Times New Roman" w:hAnsi="Times New Roman" w:cs="Times New Roman"/>
          <w:sz w:val="28"/>
          <w:szCs w:val="28"/>
        </w:rPr>
        <w:t>жизненных,</w:t>
      </w:r>
      <w:r w:rsidRPr="00165256">
        <w:rPr>
          <w:rFonts w:ascii="Times New Roman" w:hAnsi="Times New Roman" w:cs="Times New Roman"/>
          <w:sz w:val="28"/>
          <w:szCs w:val="28"/>
        </w:rPr>
        <w:t xml:space="preserve"> социальных проблем.</w:t>
      </w:r>
    </w:p>
    <w:p w:rsidR="00210AA8" w:rsidRPr="00165256" w:rsidRDefault="00210AA8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 xml:space="preserve">По мысли </w:t>
      </w:r>
      <w:proofErr w:type="spellStart"/>
      <w:r w:rsidRPr="00165256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165256">
        <w:rPr>
          <w:rFonts w:ascii="Times New Roman" w:hAnsi="Times New Roman" w:cs="Times New Roman"/>
          <w:sz w:val="28"/>
          <w:szCs w:val="28"/>
        </w:rPr>
        <w:t xml:space="preserve">, </w:t>
      </w:r>
      <w:r w:rsidRPr="00165256">
        <w:rPr>
          <w:rFonts w:ascii="Times New Roman" w:hAnsi="Times New Roman" w:cs="Times New Roman"/>
          <w:b/>
          <w:sz w:val="28"/>
          <w:szCs w:val="28"/>
        </w:rPr>
        <w:t xml:space="preserve">духовное богатство личности - </w:t>
      </w:r>
      <w:proofErr w:type="gramStart"/>
      <w:r w:rsidRPr="00165256">
        <w:rPr>
          <w:rFonts w:ascii="Times New Roman" w:hAnsi="Times New Roman" w:cs="Times New Roman"/>
          <w:b/>
          <w:sz w:val="28"/>
          <w:szCs w:val="28"/>
        </w:rPr>
        <w:t>это</w:t>
      </w:r>
      <w:proofErr w:type="gramEnd"/>
      <w:r w:rsidRPr="00165256">
        <w:rPr>
          <w:rFonts w:ascii="Times New Roman" w:hAnsi="Times New Roman" w:cs="Times New Roman"/>
          <w:b/>
          <w:sz w:val="28"/>
          <w:szCs w:val="28"/>
        </w:rPr>
        <w:t xml:space="preserve"> прежде всего часть духовного богатства нации.</w:t>
      </w:r>
      <w:r w:rsidRPr="00165256">
        <w:rPr>
          <w:rFonts w:ascii="Times New Roman" w:hAnsi="Times New Roman" w:cs="Times New Roman"/>
          <w:sz w:val="28"/>
          <w:szCs w:val="28"/>
        </w:rPr>
        <w:t xml:space="preserve">  </w:t>
      </w:r>
      <w:r w:rsidR="00AE2BDA" w:rsidRPr="00165256">
        <w:rPr>
          <w:rFonts w:ascii="Times New Roman" w:hAnsi="Times New Roman" w:cs="Times New Roman"/>
          <w:sz w:val="28"/>
          <w:szCs w:val="28"/>
        </w:rPr>
        <w:t>Он</w:t>
      </w:r>
      <w:r w:rsidRPr="00165256">
        <w:rPr>
          <w:rFonts w:ascii="Times New Roman" w:hAnsi="Times New Roman" w:cs="Times New Roman"/>
          <w:sz w:val="28"/>
          <w:szCs w:val="28"/>
        </w:rPr>
        <w:t xml:space="preserve"> полагал: самая высокая и святая миссия воспитателя - научить молодое поколение уважать все созданное поколениями предшественников, каждое из которых влило свою каплю в тот океан, который представляет собой народная духовная культура. </w:t>
      </w:r>
    </w:p>
    <w:p w:rsidR="00210AA8" w:rsidRPr="00165256" w:rsidRDefault="00210AA8" w:rsidP="001652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56">
        <w:rPr>
          <w:rFonts w:ascii="Times New Roman" w:hAnsi="Times New Roman" w:cs="Times New Roman"/>
          <w:sz w:val="28"/>
          <w:szCs w:val="28"/>
        </w:rPr>
        <w:t xml:space="preserve">Живая мудрость этих педагогов, а также </w:t>
      </w:r>
      <w:proofErr w:type="spellStart"/>
      <w:r w:rsidRPr="00165256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165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256">
        <w:rPr>
          <w:rFonts w:ascii="Times New Roman" w:hAnsi="Times New Roman" w:cs="Times New Roman"/>
          <w:sz w:val="28"/>
          <w:szCs w:val="28"/>
        </w:rPr>
        <w:t>В.А.Жуковского</w:t>
      </w:r>
      <w:proofErr w:type="spellEnd"/>
      <w:r w:rsidRPr="00165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256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165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256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165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256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165256">
        <w:rPr>
          <w:rFonts w:ascii="Times New Roman" w:hAnsi="Times New Roman" w:cs="Times New Roman"/>
          <w:sz w:val="28"/>
          <w:szCs w:val="28"/>
        </w:rPr>
        <w:t xml:space="preserve"> и многих других русских просветителей, возвращает нас к пониманию непреложности базовых ценностей, лежащих в основании как национа</w:t>
      </w:r>
      <w:r w:rsidR="00165256" w:rsidRPr="00165256">
        <w:rPr>
          <w:rFonts w:ascii="Times New Roman" w:hAnsi="Times New Roman" w:cs="Times New Roman"/>
          <w:sz w:val="28"/>
          <w:szCs w:val="28"/>
        </w:rPr>
        <w:t>льной, так и общечеловеческой  духовной к</w:t>
      </w:r>
      <w:r w:rsidRPr="00165256">
        <w:rPr>
          <w:rFonts w:ascii="Times New Roman" w:hAnsi="Times New Roman" w:cs="Times New Roman"/>
          <w:sz w:val="28"/>
          <w:szCs w:val="28"/>
        </w:rPr>
        <w:t xml:space="preserve">ультуры. Ни время, ни правители не могут изменить ясную и принимаемую всеми этическую значимость  таких понятий, как жизнь, мир, свобода, совесть, долг, труд, любовь и т.д. </w:t>
      </w:r>
      <w:r w:rsidRPr="00165256">
        <w:rPr>
          <w:rFonts w:ascii="Times New Roman" w:hAnsi="Times New Roman" w:cs="Times New Roman"/>
          <w:b/>
          <w:sz w:val="28"/>
          <w:szCs w:val="28"/>
        </w:rPr>
        <w:t>Личность формируется в процессе приобщения к этим ценностям, получая разносторонний,  многогранный опыт:</w:t>
      </w:r>
      <w:r w:rsidRPr="00165256">
        <w:rPr>
          <w:rFonts w:ascii="Times New Roman" w:hAnsi="Times New Roman" w:cs="Times New Roman"/>
          <w:sz w:val="28"/>
          <w:szCs w:val="28"/>
        </w:rPr>
        <w:t xml:space="preserve"> нравственный (различение добра и зла), творческий (</w:t>
      </w:r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 пользой проявлять свои задатки и способности), воспитательный (воспитание нравственности, общественной активности, убежденности, коллективизма).</w:t>
      </w:r>
      <w:r w:rsidR="00165256" w:rsidRPr="00165256">
        <w:rPr>
          <w:rFonts w:ascii="Times New Roman" w:hAnsi="Times New Roman" w:cs="Times New Roman"/>
          <w:sz w:val="28"/>
          <w:szCs w:val="28"/>
        </w:rPr>
        <w:t xml:space="preserve"> Поэтому духовную к</w:t>
      </w:r>
      <w:r w:rsidRPr="00165256">
        <w:rPr>
          <w:rFonts w:ascii="Times New Roman" w:hAnsi="Times New Roman" w:cs="Times New Roman"/>
          <w:sz w:val="28"/>
          <w:szCs w:val="28"/>
        </w:rPr>
        <w:t xml:space="preserve">ультуру часто называют мерой </w:t>
      </w:r>
      <w:proofErr w:type="gramStart"/>
      <w:r w:rsidRPr="00165256">
        <w:rPr>
          <w:rFonts w:ascii="Times New Roman" w:hAnsi="Times New Roman" w:cs="Times New Roman"/>
          <w:sz w:val="28"/>
          <w:szCs w:val="28"/>
        </w:rPr>
        <w:t>человеческого</w:t>
      </w:r>
      <w:proofErr w:type="gramEnd"/>
      <w:r w:rsidRPr="00165256">
        <w:rPr>
          <w:rFonts w:ascii="Times New Roman" w:hAnsi="Times New Roman" w:cs="Times New Roman"/>
          <w:sz w:val="28"/>
          <w:szCs w:val="28"/>
        </w:rPr>
        <w:t xml:space="preserve"> в человеке.</w:t>
      </w:r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AA8" w:rsidRPr="00165256" w:rsidRDefault="00210AA8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 xml:space="preserve">Общечеловеческие ценности являются носителем и проводником духовных </w:t>
      </w:r>
      <w:proofErr w:type="gramStart"/>
      <w:r w:rsidRPr="00165256">
        <w:rPr>
          <w:rFonts w:ascii="Times New Roman" w:hAnsi="Times New Roman" w:cs="Times New Roman"/>
          <w:sz w:val="28"/>
          <w:szCs w:val="28"/>
        </w:rPr>
        <w:t>начал</w:t>
      </w:r>
      <w:proofErr w:type="gramEnd"/>
      <w:r w:rsidRPr="00165256">
        <w:rPr>
          <w:rFonts w:ascii="Times New Roman" w:hAnsi="Times New Roman" w:cs="Times New Roman"/>
          <w:sz w:val="28"/>
          <w:szCs w:val="28"/>
        </w:rPr>
        <w:t xml:space="preserve"> прежде всего в сфере  сознания. Именно самосознание отличает человеческую жизнь от биологического существования, а понимание своего отличия от окружающего мира реализуется в ценностях в виде целей и идеалов жизни. Ценности определяют, в конечном счете, собственно человеческий смысл жизни, становя</w:t>
      </w:r>
      <w:r w:rsidR="00165256" w:rsidRPr="00165256">
        <w:rPr>
          <w:rFonts w:ascii="Times New Roman" w:hAnsi="Times New Roman" w:cs="Times New Roman"/>
          <w:sz w:val="28"/>
          <w:szCs w:val="28"/>
        </w:rPr>
        <w:t>сь ядром</w:t>
      </w:r>
      <w:r w:rsidR="00165256">
        <w:rPr>
          <w:rFonts w:ascii="Times New Roman" w:hAnsi="Times New Roman" w:cs="Times New Roman"/>
          <w:sz w:val="28"/>
          <w:szCs w:val="28"/>
        </w:rPr>
        <w:t xml:space="preserve">  и внутренней основой духовной к</w:t>
      </w:r>
      <w:r w:rsidRPr="00165256">
        <w:rPr>
          <w:rFonts w:ascii="Times New Roman" w:hAnsi="Times New Roman" w:cs="Times New Roman"/>
          <w:sz w:val="28"/>
          <w:szCs w:val="28"/>
        </w:rPr>
        <w:t xml:space="preserve">ультуры. </w:t>
      </w:r>
    </w:p>
    <w:p w:rsidR="00210AA8" w:rsidRPr="00165256" w:rsidRDefault="00210AA8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b/>
          <w:sz w:val="28"/>
          <w:szCs w:val="28"/>
        </w:rPr>
        <w:t>Воспитание  в этой связи представляется как система задач по формированию ценностной сферы личности, по взращиванию духовной культуры человека</w:t>
      </w:r>
      <w:r w:rsidRPr="00165256">
        <w:rPr>
          <w:rFonts w:ascii="Times New Roman" w:hAnsi="Times New Roman" w:cs="Times New Roman"/>
          <w:sz w:val="28"/>
          <w:szCs w:val="28"/>
        </w:rPr>
        <w:t>, гармоничному развитию его внутреннего мира, оказанию педагогической поддержки в утверждении нравственного идеала.</w:t>
      </w:r>
    </w:p>
    <w:p w:rsidR="00210AA8" w:rsidRPr="00165256" w:rsidRDefault="00210AA8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>Анализ ценностных предпочтений современных старших школьников показывает, что их сознание нередко представляют собой хаотическую картину, в их внутреннем мире отсутствует ценностная иерархия. Более того, учащиеся не понимают, в чём специфика ценностей, например, по сравнению с терминами и понятиями, не различают нравственные, эстетические и интеллектуальные ценности, не осознают ведущих национальных ценностей и своего личностного нравственного идеала.</w:t>
      </w:r>
    </w:p>
    <w:p w:rsidR="00210AA8" w:rsidRPr="00165256" w:rsidRDefault="00AE2BDA" w:rsidP="001652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30375B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 Совета по культуре при президенте </w:t>
      </w:r>
      <w:r w:rsidR="0030375B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</w:t>
      </w:r>
      <w:r w:rsidR="00165256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Ямпольская с болью констатирует: «</w:t>
      </w:r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вырастает эта проблема?</w:t>
      </w:r>
      <w:r w:rsidR="0030375B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взгляд, казалось бы, из мелочей. Все вы прекрасно знаете, как зачастую, не всегда, но зачастую проводит свои выходные дни среднестатистическая семья в крупном российском городе. Идет в большой магазин, так называемый </w:t>
      </w:r>
      <w:proofErr w:type="spellStart"/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мегамолл</w:t>
      </w:r>
      <w:proofErr w:type="spellEnd"/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смотрит в мультиплексе новое кино, в абсолютном большинстве случаев американское, покупает ребенку игрушку, изготовленную где</w:t>
      </w:r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нибудь в Гонконге, изображающую некого заокеанского монстра, потом обедает в фаст-</w:t>
      </w:r>
      <w:proofErr w:type="spellStart"/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фуде</w:t>
      </w:r>
      <w:proofErr w:type="spellEnd"/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тоже очень часто под американской, канадской, в лучшем случае какой</w:t>
      </w:r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нибудь ориентальной вывеской. А ведь детство - это то время, когда в человеке запечатлевается образ Родины</w:t>
      </w:r>
      <w:r w:rsidR="00165256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AA8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AA8" w:rsidRPr="00165256" w:rsidRDefault="00210AA8" w:rsidP="001652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56">
        <w:rPr>
          <w:rFonts w:ascii="Times New Roman" w:hAnsi="Times New Roman" w:cs="Times New Roman"/>
          <w:sz w:val="28"/>
          <w:szCs w:val="28"/>
        </w:rPr>
        <w:t xml:space="preserve">Воспитание культурного человека — гуманистическая задача </w:t>
      </w:r>
      <w:r w:rsidR="0030375B" w:rsidRPr="00165256">
        <w:rPr>
          <w:rFonts w:ascii="Times New Roman" w:hAnsi="Times New Roman" w:cs="Times New Roman"/>
          <w:sz w:val="28"/>
          <w:szCs w:val="28"/>
        </w:rPr>
        <w:t>сегодняшнего дня</w:t>
      </w:r>
      <w:r w:rsidRPr="00165256">
        <w:rPr>
          <w:rFonts w:ascii="Times New Roman" w:hAnsi="Times New Roman" w:cs="Times New Roman"/>
          <w:sz w:val="28"/>
          <w:szCs w:val="28"/>
        </w:rPr>
        <w:t>. Её решение основано  на  овладении сокровищами духовных знаний о человеке, которые можно найти в трудах учёных, философов, мыслителей; в народной педагогике, вобравшей в себя этическое содержание народных традиций; в нравственном потенциале религиозных учений, на протяжении тысячелетий игравших существенную роль в усвоении народом общечеловеческих ценностей; в духовном богатстве произведений искусства, в которых выдающиеся мастера воплотили свое представление об идеале гражданина, патриота, творца, труженика, новатора, защитника, но самое главное – честного и порядочного человека.</w:t>
      </w:r>
    </w:p>
    <w:p w:rsidR="000D43D7" w:rsidRPr="00165256" w:rsidRDefault="00AE2BDA" w:rsidP="001652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0375B"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ультурный </w:t>
      </w:r>
      <w:r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30375B"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еловек </w:t>
      </w:r>
      <w:r w:rsidR="000D43D7"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духовная личность.</w:t>
      </w:r>
      <w:r w:rsidR="000D43D7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такой личности предполагает развитие духовных потребностей в познании и самопознании, рефлексии, красоте, общении с родными, друзьями, природой, творчестве, автономии своего внутреннего мира, поиске смысла жизни, счастья, идеала.</w:t>
      </w:r>
    </w:p>
    <w:p w:rsidR="000D43D7" w:rsidRPr="00165256" w:rsidRDefault="000D43D7" w:rsidP="001652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- основа духовности.</w:t>
      </w:r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чтобы стать таковой, оно должно иметь соответствующее содержание, ориентированное на общечеловеческие ценности, мировую и национальную духовную культуру: философию, этику, эстетику, </w:t>
      </w:r>
      <w:proofErr w:type="spellStart"/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человековедение</w:t>
      </w:r>
      <w:proofErr w:type="spellEnd"/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ее компоненты.</w:t>
      </w:r>
    </w:p>
    <w:p w:rsidR="000D43D7" w:rsidRPr="00165256" w:rsidRDefault="000D43D7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Духовность человека проявляется в его способности к культурной идентификации, то есть осознанию принадл</w:t>
      </w:r>
      <w:r w:rsidR="00AE2BDA"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ежности к определенной культуре</w:t>
      </w:r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ученика русской школы полем культурной самоидентификации и </w:t>
      </w:r>
      <w:proofErr w:type="spellStart"/>
      <w:r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самодетерминации</w:t>
      </w:r>
      <w:proofErr w:type="spellEnd"/>
      <w:r w:rsidRPr="0016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русская национальная культура</w:t>
      </w:r>
      <w:r w:rsidRPr="001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ее истоков до наших дней. Поэтому духовные основания и целевые установки личностно ориентированного образования мы связываем с образом гражданина России, человека культуры и нравственности, центрированного на национальные ценности».</w:t>
      </w:r>
    </w:p>
    <w:p w:rsidR="000D43D7" w:rsidRPr="00165256" w:rsidRDefault="00165256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>Д</w:t>
      </w:r>
      <w:r w:rsidR="000D43D7" w:rsidRPr="00165256">
        <w:rPr>
          <w:rFonts w:ascii="Times New Roman" w:hAnsi="Times New Roman" w:cs="Times New Roman"/>
          <w:sz w:val="28"/>
          <w:szCs w:val="28"/>
        </w:rPr>
        <w:t xml:space="preserve">ля результативной просветительской деятельности сегодня нужны специально выделенное время и усилия, соответствующие учебные пособия и литература, </w:t>
      </w:r>
      <w:r w:rsidR="000D43D7" w:rsidRPr="00165256">
        <w:rPr>
          <w:rFonts w:ascii="Times New Roman" w:hAnsi="Times New Roman" w:cs="Times New Roman"/>
          <w:sz w:val="28"/>
          <w:szCs w:val="28"/>
        </w:rPr>
        <w:lastRenderedPageBreak/>
        <w:t>нужна активная работа разума и души, чтобы процесс освоения духовной культуры, этики, нравственности был не кратковременным и стихийным, а глубоким и долговременным. Особенно это касается воспитания подраст</w:t>
      </w:r>
      <w:r w:rsidRPr="00165256">
        <w:rPr>
          <w:rFonts w:ascii="Times New Roman" w:hAnsi="Times New Roman" w:cs="Times New Roman"/>
          <w:sz w:val="28"/>
          <w:szCs w:val="28"/>
        </w:rPr>
        <w:t>ающих поколений. Приобщение  к духовной к</w:t>
      </w:r>
      <w:r w:rsidR="000D43D7" w:rsidRPr="00165256">
        <w:rPr>
          <w:rFonts w:ascii="Times New Roman" w:hAnsi="Times New Roman" w:cs="Times New Roman"/>
          <w:sz w:val="28"/>
          <w:szCs w:val="28"/>
        </w:rPr>
        <w:t xml:space="preserve">ультуре должно с раннего детства вылиться в педагогически инструментированный процесс активного познания и усвоения ребенком общечеловеческих ценностей, обусловленный возрастом, построенный на тесной взаимосвязи знания, чувства, поведения, приоритетности подхода к ребенку как субъекту воспитания. При условии создания системы, чётких алгоритмов реализации идеи. </w:t>
      </w:r>
    </w:p>
    <w:p w:rsidR="0030375B" w:rsidRPr="00165256" w:rsidRDefault="000D43D7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 xml:space="preserve">Как угодно можно относиться к советскому прошлому, но бессмысленно отрицать эффективность его воспитательных механизмов, основанных на непрерывности и единстве цели. Результаты советского воспитания  до сих пор предоставляют старшему поколению нравственную опору  в шатких реалиях сегодняшнего времени. </w:t>
      </w:r>
    </w:p>
    <w:p w:rsidR="00B92C9C" w:rsidRPr="00165256" w:rsidRDefault="000D43D7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sz w:val="28"/>
          <w:szCs w:val="28"/>
        </w:rPr>
        <w:t>Проблема личностного роста человека, становления и развития его этической культуры является стратегической задачей, связанной с эволюционным развитием общества. Её решение поможет научить человека жить, мыслить и действовать в нерушимой связи с высшими нравственными законами, на основе единых нравственных норм, используя которые можно будет осознанно воспринимать окружающую  информацию, отсеивать всё безобразное  и разрушительное, использов</w:t>
      </w:r>
      <w:r w:rsidR="00165256" w:rsidRPr="00165256">
        <w:rPr>
          <w:rFonts w:ascii="Times New Roman" w:hAnsi="Times New Roman" w:cs="Times New Roman"/>
          <w:sz w:val="28"/>
          <w:szCs w:val="28"/>
        </w:rPr>
        <w:t>ать во благо лучшие накопления духовной к</w:t>
      </w:r>
      <w:r w:rsidRPr="00165256">
        <w:rPr>
          <w:rFonts w:ascii="Times New Roman" w:hAnsi="Times New Roman" w:cs="Times New Roman"/>
          <w:sz w:val="28"/>
          <w:szCs w:val="28"/>
        </w:rPr>
        <w:t>ультуры</w:t>
      </w:r>
      <w:r w:rsidR="00165256" w:rsidRPr="00165256">
        <w:rPr>
          <w:rFonts w:ascii="Times New Roman" w:hAnsi="Times New Roman" w:cs="Times New Roman"/>
          <w:sz w:val="28"/>
          <w:szCs w:val="28"/>
        </w:rPr>
        <w:t>.</w:t>
      </w:r>
    </w:p>
    <w:p w:rsidR="0030375B" w:rsidRPr="00165256" w:rsidRDefault="00165256" w:rsidP="0016525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6525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0375B" w:rsidRPr="00165256">
        <w:rPr>
          <w:rFonts w:ascii="Times New Roman" w:hAnsi="Times New Roman" w:cs="Times New Roman"/>
          <w:b/>
          <w:i/>
          <w:sz w:val="28"/>
          <w:szCs w:val="28"/>
        </w:rPr>
        <w:t xml:space="preserve">Все, что </w:t>
      </w:r>
      <w:r w:rsidR="0030375B" w:rsidRPr="00165256">
        <w:rPr>
          <w:rFonts w:ascii="Times New Roman" w:hAnsi="Times New Roman" w:cs="Times New Roman"/>
          <w:b/>
          <w:bCs/>
          <w:i/>
          <w:sz w:val="28"/>
          <w:szCs w:val="28"/>
        </w:rPr>
        <w:t>сделано с душой</w:t>
      </w:r>
      <w:r w:rsidR="0030375B" w:rsidRPr="00165256">
        <w:rPr>
          <w:rFonts w:ascii="Times New Roman" w:hAnsi="Times New Roman" w:cs="Times New Roman"/>
          <w:b/>
          <w:i/>
          <w:sz w:val="28"/>
          <w:szCs w:val="28"/>
        </w:rPr>
        <w:t>, идет от души, нужно нам для души, – это и есть «</w:t>
      </w:r>
      <w:r w:rsidR="0030375B" w:rsidRPr="00165256">
        <w:rPr>
          <w:rFonts w:ascii="Times New Roman" w:hAnsi="Times New Roman" w:cs="Times New Roman"/>
          <w:b/>
          <w:bCs/>
          <w:i/>
          <w:sz w:val="28"/>
          <w:szCs w:val="28"/>
        </w:rPr>
        <w:t>духовная культура».</w:t>
      </w:r>
      <w:r w:rsidR="0030375B" w:rsidRPr="001652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0375B" w:rsidRPr="00165256">
        <w:rPr>
          <w:rFonts w:ascii="Times New Roman" w:hAnsi="Times New Roman" w:cs="Times New Roman"/>
          <w:i/>
          <w:sz w:val="28"/>
          <w:szCs w:val="28"/>
        </w:rPr>
        <w:t xml:space="preserve">Чем больше человек окружен этой духовной культурой, погружен в нее, тем он счастливее, тем ему интереснее жить, жизнь приобретает для него </w:t>
      </w:r>
      <w:r w:rsidR="0030375B" w:rsidRPr="00165256">
        <w:rPr>
          <w:rFonts w:ascii="Times New Roman" w:hAnsi="Times New Roman" w:cs="Times New Roman"/>
          <w:bCs/>
          <w:i/>
          <w:sz w:val="28"/>
          <w:szCs w:val="28"/>
        </w:rPr>
        <w:t>содержательность</w:t>
      </w:r>
      <w:r w:rsidR="0030375B" w:rsidRPr="00165256">
        <w:rPr>
          <w:rFonts w:ascii="Times New Roman" w:hAnsi="Times New Roman" w:cs="Times New Roman"/>
          <w:i/>
          <w:sz w:val="28"/>
          <w:szCs w:val="28"/>
        </w:rPr>
        <w:t xml:space="preserve">. А в чисто </w:t>
      </w:r>
      <w:r w:rsidR="0030375B" w:rsidRPr="00165256">
        <w:rPr>
          <w:rFonts w:ascii="Times New Roman" w:hAnsi="Times New Roman" w:cs="Times New Roman"/>
          <w:bCs/>
          <w:i/>
          <w:sz w:val="28"/>
          <w:szCs w:val="28"/>
        </w:rPr>
        <w:t xml:space="preserve">формальном </w:t>
      </w:r>
      <w:r w:rsidR="0030375B" w:rsidRPr="00165256">
        <w:rPr>
          <w:rFonts w:ascii="Times New Roman" w:hAnsi="Times New Roman" w:cs="Times New Roman"/>
          <w:i/>
          <w:sz w:val="28"/>
          <w:szCs w:val="28"/>
        </w:rPr>
        <w:t xml:space="preserve">отношении к работе, к учению, к товарищам и знакомым, к музыке, к искусству нет этой «духовной культуры». Это и есть </w:t>
      </w:r>
      <w:r w:rsidR="0030375B" w:rsidRPr="00165256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30375B" w:rsidRPr="00165256">
        <w:rPr>
          <w:rFonts w:ascii="Times New Roman" w:hAnsi="Times New Roman" w:cs="Times New Roman"/>
          <w:bCs/>
          <w:i/>
          <w:sz w:val="28"/>
          <w:szCs w:val="28"/>
        </w:rPr>
        <w:t>бездуховность</w:t>
      </w:r>
      <w:proofErr w:type="spellEnd"/>
      <w:r w:rsidR="0030375B" w:rsidRPr="00165256">
        <w:rPr>
          <w:rFonts w:ascii="Times New Roman" w:hAnsi="Times New Roman" w:cs="Times New Roman"/>
          <w:i/>
          <w:sz w:val="28"/>
          <w:szCs w:val="28"/>
        </w:rPr>
        <w:t xml:space="preserve">» – жизнь механизма, ничего не чувствующего, неспособного любить, жертвовать собой, иметь </w:t>
      </w:r>
      <w:r w:rsidR="0030375B" w:rsidRPr="00165256">
        <w:rPr>
          <w:rFonts w:ascii="Times New Roman" w:hAnsi="Times New Roman" w:cs="Times New Roman"/>
          <w:bCs/>
          <w:i/>
          <w:sz w:val="28"/>
          <w:szCs w:val="28"/>
        </w:rPr>
        <w:t xml:space="preserve">нравственные и эстетические идеалы. </w:t>
      </w:r>
      <w:r w:rsidR="0030375B" w:rsidRPr="00165256">
        <w:rPr>
          <w:rFonts w:ascii="Times New Roman" w:hAnsi="Times New Roman" w:cs="Times New Roman"/>
          <w:i/>
          <w:sz w:val="28"/>
          <w:szCs w:val="28"/>
        </w:rPr>
        <w:t xml:space="preserve">Давайте будем людьми счастливыми, то есть имеющими </w:t>
      </w:r>
      <w:r w:rsidR="0030375B" w:rsidRPr="00165256">
        <w:rPr>
          <w:rFonts w:ascii="Times New Roman" w:hAnsi="Times New Roman" w:cs="Times New Roman"/>
          <w:bCs/>
          <w:i/>
          <w:sz w:val="28"/>
          <w:szCs w:val="28"/>
        </w:rPr>
        <w:t>привязанности</w:t>
      </w:r>
      <w:r w:rsidR="0030375B" w:rsidRPr="00165256">
        <w:rPr>
          <w:rFonts w:ascii="Times New Roman" w:hAnsi="Times New Roman" w:cs="Times New Roman"/>
          <w:i/>
          <w:sz w:val="28"/>
          <w:szCs w:val="28"/>
        </w:rPr>
        <w:t>, любящими глубоко и серьезно что-то значительное, умеющими жертвовать собой ради любимого дела и любимых людей</w:t>
      </w:r>
      <w:r w:rsidRPr="00165256">
        <w:rPr>
          <w:rFonts w:ascii="Times New Roman" w:hAnsi="Times New Roman" w:cs="Times New Roman"/>
          <w:i/>
          <w:sz w:val="28"/>
          <w:szCs w:val="28"/>
        </w:rPr>
        <w:t>».</w:t>
      </w:r>
      <w:r w:rsidR="0030375B" w:rsidRPr="001652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0375B" w:rsidRPr="00165256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="0030375B" w:rsidRPr="00165256">
        <w:rPr>
          <w:rFonts w:ascii="Times New Roman" w:hAnsi="Times New Roman" w:cs="Times New Roman"/>
          <w:bCs/>
          <w:i/>
          <w:iCs/>
          <w:sz w:val="28"/>
          <w:szCs w:val="28"/>
        </w:rPr>
        <w:t>Д.Лихачёв</w:t>
      </w:r>
      <w:proofErr w:type="spellEnd"/>
      <w:r w:rsidR="0030375B" w:rsidRPr="00165256">
        <w:rPr>
          <w:rFonts w:ascii="Times New Roman" w:hAnsi="Times New Roman" w:cs="Times New Roman"/>
          <w:bCs/>
          <w:i/>
          <w:iCs/>
          <w:sz w:val="28"/>
          <w:szCs w:val="28"/>
        </w:rPr>
        <w:t>.)</w:t>
      </w:r>
    </w:p>
    <w:p w:rsidR="00AE2BDA" w:rsidRPr="00165256" w:rsidRDefault="00AE2BDA" w:rsidP="00165256">
      <w:pPr>
        <w:jc w:val="both"/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" w:hAnsi="Times New Roman" w:cs="Times New Roman"/>
          <w:bCs/>
          <w:iCs/>
          <w:sz w:val="28"/>
          <w:szCs w:val="28"/>
        </w:rPr>
        <w:t xml:space="preserve">Давайте </w:t>
      </w:r>
      <w:r w:rsidR="00165256" w:rsidRPr="00165256">
        <w:rPr>
          <w:rFonts w:ascii="Times New Roman" w:hAnsi="Times New Roman" w:cs="Times New Roman"/>
          <w:bCs/>
          <w:iCs/>
          <w:sz w:val="28"/>
          <w:szCs w:val="28"/>
        </w:rPr>
        <w:t xml:space="preserve">не </w:t>
      </w:r>
      <w:r w:rsidRPr="00165256">
        <w:rPr>
          <w:rFonts w:ascii="Times New Roman" w:hAnsi="Times New Roman" w:cs="Times New Roman"/>
          <w:bCs/>
          <w:iCs/>
          <w:sz w:val="28"/>
          <w:szCs w:val="28"/>
        </w:rPr>
        <w:t xml:space="preserve">будем </w:t>
      </w:r>
      <w:r w:rsidR="00165256" w:rsidRPr="00165256">
        <w:rPr>
          <w:rFonts w:ascii="Times New Roman" w:hAnsi="Times New Roman" w:cs="Times New Roman"/>
          <w:bCs/>
          <w:iCs/>
          <w:sz w:val="28"/>
          <w:szCs w:val="28"/>
        </w:rPr>
        <w:t xml:space="preserve">забывать, </w:t>
      </w:r>
      <w:r w:rsidR="00165256" w:rsidRPr="00165256">
        <w:rPr>
          <w:rFonts w:ascii="Times New Roman" w:hAnsi="Times New Roman" w:cs="Times New Roman"/>
          <w:b/>
          <w:bCs/>
          <w:iCs/>
          <w:sz w:val="28"/>
          <w:szCs w:val="28"/>
        </w:rPr>
        <w:t>что воспитывать детей надо с</w:t>
      </w:r>
      <w:r w:rsidRPr="00165256">
        <w:rPr>
          <w:rFonts w:ascii="Times New Roman" w:hAnsi="Times New Roman" w:cs="Times New Roman"/>
          <w:b/>
          <w:bCs/>
          <w:iCs/>
          <w:sz w:val="28"/>
          <w:szCs w:val="28"/>
        </w:rPr>
        <w:t>частливыми</w:t>
      </w:r>
      <w:r w:rsidR="00165256" w:rsidRPr="001652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65256">
        <w:rPr>
          <w:rFonts w:ascii="Times New Roman" w:hAnsi="Times New Roman" w:cs="Times New Roman"/>
          <w:b/>
          <w:bCs/>
          <w:iCs/>
          <w:sz w:val="28"/>
          <w:szCs w:val="28"/>
        </w:rPr>
        <w:t>(не сытыми и довольными), а являющимися частью единого мира,</w:t>
      </w:r>
      <w:r w:rsidRPr="00165256">
        <w:rPr>
          <w:rFonts w:ascii="Times New Roman" w:hAnsi="Times New Roman" w:cs="Times New Roman"/>
          <w:bCs/>
          <w:iCs/>
          <w:sz w:val="28"/>
          <w:szCs w:val="28"/>
        </w:rPr>
        <w:t xml:space="preserve"> понимающими свою сопричастность к общей жизни, основанно</w:t>
      </w:r>
      <w:bookmarkStart w:id="0" w:name="_GoBack"/>
      <w:bookmarkEnd w:id="0"/>
      <w:r w:rsidRPr="00165256">
        <w:rPr>
          <w:rFonts w:ascii="Times New Roman" w:hAnsi="Times New Roman" w:cs="Times New Roman"/>
          <w:bCs/>
          <w:iCs/>
          <w:sz w:val="28"/>
          <w:szCs w:val="28"/>
        </w:rPr>
        <w:t xml:space="preserve">й на нравственных ценностях. </w:t>
      </w:r>
    </w:p>
    <w:p w:rsidR="0030375B" w:rsidRPr="00165256" w:rsidRDefault="0030375B" w:rsidP="00165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256" w:rsidRPr="00165256" w:rsidRDefault="00165256" w:rsidP="00165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256" w:rsidRPr="00165256" w:rsidRDefault="001652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256" w:rsidRPr="00165256" w:rsidSect="00165256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0E"/>
    <w:rsid w:val="000D43D7"/>
    <w:rsid w:val="00165256"/>
    <w:rsid w:val="00210AA8"/>
    <w:rsid w:val="0030375B"/>
    <w:rsid w:val="004041ED"/>
    <w:rsid w:val="0043650E"/>
    <w:rsid w:val="00AE2BDA"/>
    <w:rsid w:val="00B92C9C"/>
    <w:rsid w:val="00E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5</cp:revision>
  <cp:lastPrinted>2017-02-20T23:09:00Z</cp:lastPrinted>
  <dcterms:created xsi:type="dcterms:W3CDTF">2017-02-17T18:56:00Z</dcterms:created>
  <dcterms:modified xsi:type="dcterms:W3CDTF">2017-02-26T17:26:00Z</dcterms:modified>
</cp:coreProperties>
</file>